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BF7C" w14:textId="77777777" w:rsidR="00CE7D17" w:rsidRPr="00834497" w:rsidRDefault="00CE7D17" w:rsidP="00CE7D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069ADA82" w14:textId="77777777" w:rsidR="00CE7D17" w:rsidRPr="00834497" w:rsidRDefault="00CE7D17" w:rsidP="00CE7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DBD5443" w14:textId="4EE83043" w:rsidR="00CE7D17" w:rsidRPr="00834497" w:rsidRDefault="00CE7D17" w:rsidP="00CE7D17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Pr="008A2C11">
        <w:t xml:space="preserve"> </w:t>
      </w:r>
      <w:r w:rsidRPr="008A2C11">
        <w:rPr>
          <w:rFonts w:ascii="Times New Roman" w:hAnsi="Times New Roman" w:cs="Times New Roman"/>
          <w:b/>
          <w:bCs/>
          <w:sz w:val="24"/>
          <w:szCs w:val="24"/>
        </w:rPr>
        <w:t>Gminny Ośrodek Pomocy Społecznej Głusk (Dominów, ul. Rynek 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C11">
        <w:rPr>
          <w:rFonts w:ascii="Times New Roman" w:hAnsi="Times New Roman" w:cs="Times New Roman"/>
          <w:b/>
          <w:bCs/>
          <w:sz w:val="24"/>
          <w:szCs w:val="24"/>
        </w:rPr>
        <w:t>20-388 Dominów, tel. 81 751 81 62)</w:t>
      </w:r>
    </w:p>
    <w:p w14:paraId="63568087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088DB45B" w14:textId="3892C762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</w:t>
      </w:r>
      <w:r>
        <w:rPr>
          <w:rFonts w:ascii="Times New Roman" w:hAnsi="Times New Roman" w:cs="Times New Roman"/>
          <w:sz w:val="24"/>
          <w:szCs w:val="24"/>
        </w:rPr>
        <w:t xml:space="preserve">z art. 19 ust. 1 i przepisami następnymi, w tym art. 20 ust. 3 ustawy z </w:t>
      </w:r>
      <w:r w:rsidRPr="003F7F09">
        <w:rPr>
          <w:rFonts w:ascii="Times New Roman" w:hAnsi="Times New Roman" w:cs="Times New Roman"/>
          <w:sz w:val="24"/>
          <w:szCs w:val="24"/>
        </w:rPr>
        <w:t>dnia 15 grudnia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r. o szczególnej ochronie niektórych odbiorców paliwa gazowych w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 xml:space="preserve">r. </w:t>
      </w:r>
      <w:r w:rsidR="004C20DF" w:rsidRPr="004C20DF">
        <w:rPr>
          <w:rFonts w:ascii="Times New Roman" w:hAnsi="Times New Roman" w:cs="Times New Roman"/>
          <w:sz w:val="24"/>
          <w:szCs w:val="24"/>
        </w:rPr>
        <w:t>oraz w 2024 r.</w:t>
      </w:r>
      <w:r w:rsidR="004C20DF" w:rsidRPr="004C20DF"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7F09">
        <w:rPr>
          <w:rFonts w:ascii="Times New Roman" w:hAnsi="Times New Roman" w:cs="Times New Roman"/>
          <w:sz w:val="24"/>
          <w:szCs w:val="24"/>
        </w:rPr>
        <w:t>sytuacją na rynku gazu (Dz. U z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3F7F09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7F09">
        <w:rPr>
          <w:rFonts w:ascii="Times New Roman" w:hAnsi="Times New Roman" w:cs="Times New Roman"/>
          <w:sz w:val="24"/>
          <w:szCs w:val="24"/>
        </w:rPr>
        <w:t>2687</w:t>
      </w:r>
      <w:r w:rsidR="004C20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3F7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</w:t>
      </w:r>
      <w:r w:rsidRPr="003F7F09">
        <w:rPr>
          <w:rFonts w:ascii="Times New Roman" w:hAnsi="Times New Roman" w:cs="Times New Roman"/>
          <w:sz w:val="24"/>
          <w:szCs w:val="24"/>
        </w:rPr>
        <w:t>411 ust. 10n pkt.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F7F09">
        <w:rPr>
          <w:rFonts w:ascii="Times New Roman" w:hAnsi="Times New Roman" w:cs="Times New Roman"/>
          <w:sz w:val="24"/>
          <w:szCs w:val="24"/>
        </w:rPr>
        <w:t>z dnia 27 kwietnia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 xml:space="preserve">r. prawo ochrony środowiska (Dz.U.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F7F0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 w:rsidRPr="003F7F09">
        <w:rPr>
          <w:rFonts w:ascii="Times New Roman" w:hAnsi="Times New Roman" w:cs="Times New Roman"/>
          <w:sz w:val="24"/>
          <w:szCs w:val="24"/>
        </w:rPr>
        <w:t>.poz. 2556)</w:t>
      </w:r>
      <w:r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3F7F09">
        <w:rPr>
          <w:rFonts w:ascii="Times New Roman" w:hAnsi="Times New Roman" w:cs="Times New Roman"/>
          <w:sz w:val="24"/>
          <w:szCs w:val="24"/>
        </w:rPr>
        <w:t>29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7F09">
        <w:rPr>
          <w:rFonts w:ascii="Times New Roman" w:hAnsi="Times New Roman" w:cs="Times New Roman"/>
          <w:sz w:val="24"/>
          <w:szCs w:val="24"/>
        </w:rPr>
        <w:t xml:space="preserve"> z dnia 28 listopada 2003r. o świadczeniach rodzinnych (Dz. U. 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F7F09">
        <w:rPr>
          <w:rFonts w:ascii="Times New Roman" w:hAnsi="Times New Roman" w:cs="Times New Roman"/>
          <w:sz w:val="24"/>
          <w:szCs w:val="24"/>
        </w:rPr>
        <w:t>poz. 615)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4497">
        <w:rPr>
          <w:rFonts w:ascii="Times New Roman" w:hAnsi="Times New Roman" w:cs="Times New Roman"/>
          <w:sz w:val="24"/>
          <w:szCs w:val="24"/>
        </w:rPr>
        <w:t xml:space="preserve">celu obsługi wniosku </w:t>
      </w:r>
      <w:r w:rsidRPr="00625231">
        <w:rPr>
          <w:rFonts w:ascii="Times New Roman" w:hAnsi="Times New Roman" w:cs="Times New Roman"/>
          <w:sz w:val="24"/>
          <w:szCs w:val="24"/>
        </w:rPr>
        <w:t>o refundację podatku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CBD75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7E0D0665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54BB492D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2FF3202F" w14:textId="77777777" w:rsidR="00CE7D17" w:rsidRPr="00834497" w:rsidRDefault="00CE7D17" w:rsidP="00CE7D17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1D2686F0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A137330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736D5A7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DAF19A5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2177AEB4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775E81D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031E48"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</w:t>
      </w:r>
      <w:r w:rsidRPr="00766855">
        <w:rPr>
          <w:rFonts w:ascii="Times New Roman" w:hAnsi="Times New Roman" w:cs="Times New Roman"/>
        </w:rPr>
        <w:t xml:space="preserve"> 3.</w:t>
      </w:r>
    </w:p>
    <w:p w14:paraId="51566744" w14:textId="77777777" w:rsidR="00CE7D17" w:rsidRPr="00433B06" w:rsidRDefault="00CE7D17" w:rsidP="00CE7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33B06">
        <w:rPr>
          <w:rFonts w:ascii="Times New Roman" w:hAnsi="Times New Roman" w:cs="Times New Roman"/>
          <w:sz w:val="24"/>
          <w:szCs w:val="24"/>
        </w:rPr>
        <w:t xml:space="preserve"> Państwa dane mogą zostać przekazane podmiotom zewnętrznym na podstawie umowy powierzenia przetwarzania danych osobowych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06">
        <w:rPr>
          <w:rFonts w:ascii="Times New Roman" w:hAnsi="Times New Roman" w:cs="Times New Roman"/>
          <w:sz w:val="24"/>
          <w:szCs w:val="24"/>
        </w:rPr>
        <w:t>tj. m.in. usługodawcom wykonujących usługi serwisu systemów informatycznych oraz usługodawcom z zakresu księgowości lub doradztwa prawnego, a także podmiotom lub organom uprawnionym na podstawie przepisów prawa.</w:t>
      </w:r>
    </w:p>
    <w:p w14:paraId="275D087A" w14:textId="77777777" w:rsidR="001B0B22" w:rsidRDefault="001B0B22"/>
    <w:sectPr w:rsidR="001B0B22" w:rsidSect="007A35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B51A" w14:textId="77777777" w:rsidR="007A351E" w:rsidRDefault="007A351E" w:rsidP="00CE7D17">
      <w:pPr>
        <w:spacing w:after="0" w:line="240" w:lineRule="auto"/>
      </w:pPr>
      <w:r>
        <w:separator/>
      </w:r>
    </w:p>
  </w:endnote>
  <w:endnote w:type="continuationSeparator" w:id="0">
    <w:p w14:paraId="47821BC2" w14:textId="77777777" w:rsidR="007A351E" w:rsidRDefault="007A351E" w:rsidP="00C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6E94" w14:textId="77777777" w:rsidR="007A351E" w:rsidRDefault="007A351E" w:rsidP="00CE7D17">
      <w:pPr>
        <w:spacing w:after="0" w:line="240" w:lineRule="auto"/>
      </w:pPr>
      <w:r>
        <w:separator/>
      </w:r>
    </w:p>
  </w:footnote>
  <w:footnote w:type="continuationSeparator" w:id="0">
    <w:p w14:paraId="3F28195D" w14:textId="77777777" w:rsidR="007A351E" w:rsidRDefault="007A351E" w:rsidP="00CE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76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C3"/>
    <w:rsid w:val="00011878"/>
    <w:rsid w:val="001A1FC3"/>
    <w:rsid w:val="001B0B22"/>
    <w:rsid w:val="004C20DF"/>
    <w:rsid w:val="007A351E"/>
    <w:rsid w:val="00C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B692"/>
  <w15:chartTrackingRefBased/>
  <w15:docId w15:val="{EAE5DDA8-0C1E-47A0-B96D-523C8CD4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E7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D1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D1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E7D1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CE7D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846C-83AD-433F-97D0-560AD3D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Geca</cp:lastModifiedBy>
  <cp:revision>3</cp:revision>
  <cp:lastPrinted>2023-01-17T09:20:00Z</cp:lastPrinted>
  <dcterms:created xsi:type="dcterms:W3CDTF">2023-01-17T09:15:00Z</dcterms:created>
  <dcterms:modified xsi:type="dcterms:W3CDTF">2024-01-31T09:24:00Z</dcterms:modified>
</cp:coreProperties>
</file>